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4C2" w:rsidRPr="00BA04C2" w:rsidRDefault="00BA04C2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A04C2" w:rsidRPr="00BA04C2" w:rsidRDefault="00BA04C2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Зарегистрировано в Минюсте России 15 сентября 2015 г. N 38888</w:t>
      </w:r>
    </w:p>
    <w:p w:rsidR="00BA04C2" w:rsidRPr="00BA04C2" w:rsidRDefault="00BA04C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BA04C2" w:rsidRPr="00BA04C2" w:rsidRDefault="00BA04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ФЕДЕРАЛЬНАЯ СЛУЖБА ПО ФИНАНСОВОМУ МОНИТОРИНГУ</w:t>
      </w: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ПРИКАЗ</w:t>
      </w: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от 26 августа 2015 г. N 260</w:t>
      </w: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ОБ УТВЕРЖДЕНИИ ПЕРЕЧНЯ</w:t>
      </w: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</w:t>
      </w: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СЛУЖБЫ В ФЕДЕРАЛЬНОЙ СЛУЖБЕ ПО ФИНАНСОВОМУ МОНИТОРИНГУ,</w:t>
      </w: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ПРИ ЗАМЕЩЕНИИ КОТОРЫХ ФЕДЕРАЛЬНЫЕ ГОСУДАРСТВЕННЫЕ</w:t>
      </w: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ГРАЖДАНСКИЕ СЛУЖАЩИЕ ОБЯЗАНЫ ПРЕДСТАВЛЯТЬ СВЕДЕНИЯ О СВОИХ</w:t>
      </w: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ДОХОДАХ, ОБ ИМУЩЕСТВЕ И ОБЯЗАТЕЛЬСТВАХ ИМУЩЕСТВЕННОГО</w:t>
      </w: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ХАРАКТЕРА, А ТАКЖЕ СВЕДЕНИЯ О ДОХОДАХ, ОБ ИМУЩЕСТВЕ</w:t>
      </w: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 СВОИХ СУПРУГИ</w:t>
      </w: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(СУПРУГА) И НЕСОВЕРШЕННОЛЕТНИХ ДЕТЕЙ</w:t>
      </w:r>
    </w:p>
    <w:p w:rsidR="00BA04C2" w:rsidRPr="00BA04C2" w:rsidRDefault="00BA04C2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A04C2" w:rsidRPr="00BA04C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A04C2" w:rsidRPr="00BA04C2" w:rsidRDefault="00BA04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4C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BA04C2" w:rsidRPr="00BA04C2" w:rsidRDefault="00BA04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4C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Приказов </w:t>
            </w:r>
            <w:proofErr w:type="spellStart"/>
            <w:r w:rsidRPr="00BA04C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Росфинмониторинга</w:t>
            </w:r>
            <w:proofErr w:type="spellEnd"/>
            <w:r w:rsidRPr="00BA04C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от 21.12.2015 </w:t>
            </w:r>
            <w:hyperlink r:id="rId5" w:history="1">
              <w:r w:rsidRPr="00BA04C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414</w:t>
              </w:r>
            </w:hyperlink>
            <w:r w:rsidRPr="00BA04C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15.08.2017 </w:t>
            </w:r>
            <w:hyperlink r:id="rId6" w:history="1">
              <w:r w:rsidRPr="00BA04C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272</w:t>
              </w:r>
            </w:hyperlink>
            <w:r w:rsidRPr="00BA04C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</w:tr>
    </w:tbl>
    <w:p w:rsidR="00BA04C2" w:rsidRPr="00BA04C2" w:rsidRDefault="00BA04C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A04C2" w:rsidRPr="00BA04C2" w:rsidRDefault="00BA04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7" w:history="1">
        <w:r w:rsidRPr="00BA04C2">
          <w:rPr>
            <w:rFonts w:ascii="Times New Roman" w:hAnsi="Times New Roman" w:cs="Times New Roman"/>
            <w:color w:val="0000FF"/>
            <w:sz w:val="24"/>
            <w:szCs w:val="24"/>
          </w:rPr>
          <w:t>статьей 8</w:t>
        </w:r>
      </w:hyperlink>
      <w:r w:rsidRPr="00BA04C2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г. N 273-ФЗ "О противодействии коррупции" (Собрание законодательства Российской Федерации, 2008, N 52 (ч. I), ст. 6228; 2011, N 29, ст. 4291, N 48, ст. 6730; 2012, N 50 (ч. IV), ст. 6954, N 53 (ч. I), ст. 7605; 2013, N 19, ст. 2329, N 40 (ч. III), ст. 5031, N 52 (ч. I), ст. 6961; 2014, N 52 (ч. I), ст. 7542), </w:t>
      </w:r>
      <w:hyperlink r:id="rId8" w:history="1">
        <w:r w:rsidRPr="00BA04C2">
          <w:rPr>
            <w:rFonts w:ascii="Times New Roman" w:hAnsi="Times New Roman" w:cs="Times New Roman"/>
            <w:color w:val="0000FF"/>
            <w:sz w:val="24"/>
            <w:szCs w:val="24"/>
          </w:rPr>
          <w:t>пунктом 2</w:t>
        </w:r>
      </w:hyperlink>
      <w:r w:rsidRPr="00BA04C2">
        <w:rPr>
          <w:rFonts w:ascii="Times New Roman" w:hAnsi="Times New Roman" w:cs="Times New Roman"/>
          <w:sz w:val="24"/>
          <w:szCs w:val="24"/>
        </w:rPr>
        <w:t xml:space="preserve"> Указа Президента Российской Федерации от 18 мая 2009 г. N 557 "Об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 (Собрание законодательства Российской Федерации, 2009, N 21, ст. 2542; 2012, N 4, ст. 471, N 14, ст. 1616; 2014, N 27, ст. 3754; 2015, N 10, ст. 1506) и руководствуясь </w:t>
      </w:r>
      <w:hyperlink r:id="rId9" w:history="1">
        <w:r w:rsidRPr="00BA04C2">
          <w:rPr>
            <w:rFonts w:ascii="Times New Roman" w:hAnsi="Times New Roman" w:cs="Times New Roman"/>
            <w:color w:val="0000FF"/>
            <w:sz w:val="24"/>
            <w:szCs w:val="24"/>
          </w:rPr>
          <w:t>Реестром</w:t>
        </w:r>
      </w:hyperlink>
      <w:r w:rsidRPr="00BA04C2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 утвержденным Указом Президента Российской Федерации от 31 декабря 2005 г. N 1574 "О Реестре должностей федеральной государственной гражданской службы" (Собрание законодательства Российской Федерации, 2006, N 1, ст. 118, N 10, ст. 1091, N 13, ст. 1360, N 38, ст. 3975, N 43, ст. 4480; 2007, N 13, ст. 1530, N 14, ст. 1664, N 20, ст. 2390, N 23, ст. 2752, N 32, ст. 4124, N 40, ст. 4712, N 50, ст. 6255, N 52, ст. 6424; 2008, N 9, ст. 825, N 17, ст. 1818, N 21, ст. 2430, N 25, ст. 2961, N 31, ст. 3701, N 49, ст. 5763, N 52 (ч. I), ст. 6363; 2009, N 16, ст. 1901, N 20, ст. 2445, N 34, ст. 4171, N 36, ст. 4312, N 52 (ч. I), ст. 6534; 2010, N 3, ст. 276, N 4, ст. 371, N 12, ст. 1314, N 15, ст. 1777, N 16, ст. 1874; 2011, N 5, ст. 711, N 48, ст. 6878; 2012, N 4, ст. 471, N 8, ст. 992, N 15, ст. 1731, N 22, ст. 2754, N 27, ст. 3681, N 29, ст. 4071, N 35, ст. 4783, 4787, N 44, ст. 5995, N 47, ст. 6460, N 50 (ч. V), ст. 7013, N 51, ст. 7169; 2013, N 22, ст. 2787, N 49 (ч. VII), ст. 6397, ст. 6400; 2014, N 18 (ч. I), ст. 2135, N 30 (ч. II), ст. 4281, ст. 4285, N 31, ст. 4401, N 37, ст. 4938, N 44, ст. 6046; 2015, N 1 (ч. I), ст. 193, N 11, ст. 1585, 1587), приказываю:</w:t>
      </w:r>
    </w:p>
    <w:p w:rsidR="00BA04C2" w:rsidRPr="00BA04C2" w:rsidRDefault="00BA04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lastRenderedPageBreak/>
        <w:t xml:space="preserve">1. Утвердить прилагаемый </w:t>
      </w:r>
      <w:hyperlink w:anchor="P42" w:history="1">
        <w:r w:rsidRPr="00BA04C2">
          <w:rPr>
            <w:rFonts w:ascii="Times New Roman" w:hAnsi="Times New Roman" w:cs="Times New Roman"/>
            <w:color w:val="0000FF"/>
            <w:sz w:val="24"/>
            <w:szCs w:val="24"/>
          </w:rPr>
          <w:t>Перечень</w:t>
        </w:r>
      </w:hyperlink>
      <w:r w:rsidRPr="00BA04C2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 в Федеральной службе по финансовому мониторингу,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BA04C2" w:rsidRPr="00BA04C2" w:rsidRDefault="00BA04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2. Признать утратившими силу:</w:t>
      </w:r>
    </w:p>
    <w:p w:rsidR="00BA04C2" w:rsidRPr="00BA04C2" w:rsidRDefault="009C05E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BA04C2" w:rsidRPr="00BA04C2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BA04C2" w:rsidRPr="00BA04C2">
        <w:rPr>
          <w:rFonts w:ascii="Times New Roman" w:hAnsi="Times New Roman" w:cs="Times New Roman"/>
          <w:sz w:val="24"/>
          <w:szCs w:val="24"/>
        </w:rPr>
        <w:t xml:space="preserve"> Федеральной службы по финансовому мониторингу от 23 декабря 2013 г. N 369 "Об утверждении Перечня должностей федеральной государственной гражданской службы в Федеральной службе по финансовому мониторингу, при назначении на которые граждане и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 (зарегистрирован Министерством юстиции Российской Федерации 6 февраля 2014 г., регистрационный N 31236);</w:t>
      </w:r>
    </w:p>
    <w:p w:rsidR="00BA04C2" w:rsidRPr="00BA04C2" w:rsidRDefault="009C05E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BA04C2" w:rsidRPr="00BA04C2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BA04C2" w:rsidRPr="00BA04C2">
        <w:rPr>
          <w:rFonts w:ascii="Times New Roman" w:hAnsi="Times New Roman" w:cs="Times New Roman"/>
          <w:sz w:val="24"/>
          <w:szCs w:val="24"/>
        </w:rPr>
        <w:t xml:space="preserve"> Федеральной службы по финансовому мониторингу от 1 апреля 2014 г. N 67 "О внесении изменений в Перечень должностей федеральной государственной гражданской службы в Федеральной службе по финансовому мониторингу, при назначении на которые граждане и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Федеральной службы по финансовому мониторингу от 23 декабря 2013 г. N 369" (зарегистрирован Министерством юстиции Российской Федерации 27 мая 2014 г., регистрационный N 32452).</w:t>
      </w:r>
    </w:p>
    <w:p w:rsidR="00BA04C2" w:rsidRPr="00BA04C2" w:rsidRDefault="00BA04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3. Контроль за исполнением настоящего приказа возложить на заместителя директора Федеральной службы по финансовому мониторингу В.И. Глотова.</w:t>
      </w:r>
    </w:p>
    <w:p w:rsidR="00BA04C2" w:rsidRPr="00BA04C2" w:rsidRDefault="00BA04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04C2" w:rsidRPr="00BA04C2" w:rsidRDefault="00BA04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A04C2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BA04C2">
        <w:rPr>
          <w:rFonts w:ascii="Times New Roman" w:hAnsi="Times New Roman" w:cs="Times New Roman"/>
          <w:sz w:val="24"/>
          <w:szCs w:val="24"/>
        </w:rPr>
        <w:t>. директора</w:t>
      </w:r>
    </w:p>
    <w:p w:rsidR="00BA04C2" w:rsidRPr="00BA04C2" w:rsidRDefault="00BA04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Ю.Ф.КОРОТКИЙ</w:t>
      </w:r>
    </w:p>
    <w:p w:rsidR="00BA04C2" w:rsidRPr="00BA04C2" w:rsidRDefault="00BA04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04C2" w:rsidRPr="00BA04C2" w:rsidRDefault="00BA04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04C2" w:rsidRPr="00BA04C2" w:rsidRDefault="00BA04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04C2" w:rsidRPr="00BA04C2" w:rsidRDefault="00BA04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04C2" w:rsidRDefault="00BA04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05E5" w:rsidRDefault="009C05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05E5" w:rsidRDefault="009C05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05E5" w:rsidRDefault="009C05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05E5" w:rsidRDefault="009C05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05E5" w:rsidRDefault="009C05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05E5" w:rsidRDefault="009C05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05E5" w:rsidRDefault="009C05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05E5" w:rsidRDefault="009C05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05E5" w:rsidRDefault="009C05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05E5" w:rsidRDefault="009C05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05E5" w:rsidRDefault="009C05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05E5" w:rsidRDefault="009C05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05E5" w:rsidRDefault="009C05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05E5" w:rsidRDefault="009C05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05E5" w:rsidRDefault="009C05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05E5" w:rsidRDefault="009C05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05E5" w:rsidRDefault="009C05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05E5" w:rsidRDefault="009C05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05E5" w:rsidRDefault="009C05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05E5" w:rsidRPr="00BA04C2" w:rsidRDefault="009C05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04C2" w:rsidRPr="00BA04C2" w:rsidRDefault="00BA04C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Приложение</w:t>
      </w:r>
    </w:p>
    <w:p w:rsidR="00BA04C2" w:rsidRPr="00BA04C2" w:rsidRDefault="00BA04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04C2" w:rsidRPr="00BA04C2" w:rsidRDefault="00BA04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Утвержден</w:t>
      </w:r>
    </w:p>
    <w:p w:rsidR="00BA04C2" w:rsidRPr="00BA04C2" w:rsidRDefault="00BA04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приказом Федеральной службы</w:t>
      </w:r>
    </w:p>
    <w:p w:rsidR="00BA04C2" w:rsidRPr="00BA04C2" w:rsidRDefault="00BA04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по финансовому мониторингу</w:t>
      </w:r>
    </w:p>
    <w:p w:rsidR="00BA04C2" w:rsidRPr="00BA04C2" w:rsidRDefault="00BA04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от 26.08.2015 N 260</w:t>
      </w:r>
    </w:p>
    <w:p w:rsidR="00BA04C2" w:rsidRPr="00BA04C2" w:rsidRDefault="00BA04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2"/>
      <w:bookmarkEnd w:id="0"/>
      <w:r w:rsidRPr="00BA04C2">
        <w:rPr>
          <w:rFonts w:ascii="Times New Roman" w:hAnsi="Times New Roman" w:cs="Times New Roman"/>
          <w:sz w:val="24"/>
          <w:szCs w:val="24"/>
        </w:rPr>
        <w:t>ПЕРЕЧЕНЬ</w:t>
      </w: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</w:t>
      </w: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СЛУЖБЫ В ФЕДЕРАЛЬНОЙ СЛУЖБЕ ПО ФИНАНСОВОМУ МОНИТОРИНГУ,</w:t>
      </w: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ПРИ ЗАМЕЩЕНИИ КОТОРЫХ ФЕДЕРАЛЬНЫЕ ГОСУДАРСТВЕННЫЕ</w:t>
      </w: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ГРАЖДАНСКИЕ СЛУЖАЩИЕ ОБЯЗАНЫ ПРЕДСТАВЛЯТЬ СВЕДЕНИЯ О СВОИХ</w:t>
      </w: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lastRenderedPageBreak/>
        <w:t>ДОХОДАХ, ОБ ИМУЩЕСТВЕ И ОБЯЗАТЕЛЬСТВАХ ИМУЩЕСТВЕННОГО</w:t>
      </w: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ХАРАКТЕРА, А ТАКЖЕ СВЕДЕНИЯ О ДОХОДАХ, ОБ ИМУЩЕСТВЕ</w:t>
      </w: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 СВОИХ СУПРУГИ</w:t>
      </w: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(СУПРУГА) И НЕСОВЕРШЕННОЛЕТНИХ ДЕТЕЙ</w:t>
      </w:r>
    </w:p>
    <w:p w:rsidR="00BA04C2" w:rsidRPr="00BA04C2" w:rsidRDefault="00BA04C2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A04C2" w:rsidRPr="00BA04C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A04C2" w:rsidRPr="00BA04C2" w:rsidRDefault="00BA04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4C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BA04C2" w:rsidRPr="00BA04C2" w:rsidRDefault="00BA04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4C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Приказов </w:t>
            </w:r>
            <w:proofErr w:type="spellStart"/>
            <w:r w:rsidRPr="00BA04C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Росфинмониторинга</w:t>
            </w:r>
            <w:proofErr w:type="spellEnd"/>
            <w:r w:rsidRPr="00BA04C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от 21.12.2015 </w:t>
            </w:r>
            <w:hyperlink r:id="rId12" w:history="1">
              <w:r w:rsidRPr="00BA04C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414</w:t>
              </w:r>
            </w:hyperlink>
            <w:r w:rsidRPr="00BA04C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15.08.2017 </w:t>
            </w:r>
            <w:hyperlink r:id="rId13" w:history="1">
              <w:r w:rsidRPr="00BA04C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272</w:t>
              </w:r>
            </w:hyperlink>
            <w:r w:rsidRPr="00BA04C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</w:tr>
    </w:tbl>
    <w:p w:rsidR="00BA04C2" w:rsidRPr="00BA04C2" w:rsidRDefault="00BA04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04C2" w:rsidRPr="00BA04C2" w:rsidRDefault="00BA04C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I. Должности федеральной государственной гражданской</w:t>
      </w: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службы в центральном аппарате Федеральной службы</w:t>
      </w:r>
    </w:p>
    <w:p w:rsidR="00BA04C2" w:rsidRPr="00BA04C2" w:rsidRDefault="00BA0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>по финансовому мониторингу</w:t>
      </w:r>
    </w:p>
    <w:p w:rsidR="00BA04C2" w:rsidRPr="00BA04C2" w:rsidRDefault="00BA04C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A04C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4" w:history="1">
        <w:r w:rsidRPr="00BA04C2"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 w:rsidRPr="00BA0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4C2">
        <w:rPr>
          <w:rFonts w:ascii="Times New Roman" w:hAnsi="Times New Roman" w:cs="Times New Roman"/>
          <w:sz w:val="24"/>
          <w:szCs w:val="24"/>
        </w:rPr>
        <w:t>Росфинмониторинга</w:t>
      </w:r>
      <w:proofErr w:type="spellEnd"/>
      <w:r w:rsidRPr="00BA04C2">
        <w:rPr>
          <w:rFonts w:ascii="Times New Roman" w:hAnsi="Times New Roman" w:cs="Times New Roman"/>
          <w:sz w:val="24"/>
          <w:szCs w:val="24"/>
        </w:rPr>
        <w:t xml:space="preserve"> от 15.08.2017 N 272)</w:t>
      </w:r>
    </w:p>
    <w:p w:rsidR="00BA04C2" w:rsidRPr="00BA04C2" w:rsidRDefault="00BA04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1. Должности категории "помощники (советники)":</w:t>
      </w:r>
    </w:p>
    <w:p w:rsidR="00BA04C2" w:rsidRPr="009C05E5" w:rsidRDefault="00BA04C2" w:rsidP="009C05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помощник директора Федеральной службы по финансовому мониторингу;</w:t>
      </w:r>
    </w:p>
    <w:p w:rsidR="00BA04C2" w:rsidRPr="009C05E5" w:rsidRDefault="00BA04C2" w:rsidP="009C05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советник директора Федеральной службы по финансовому мониторингу.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2. Управление - аппарат директора:</w:t>
      </w:r>
    </w:p>
    <w:p w:rsidR="00BA04C2" w:rsidRPr="009C05E5" w:rsidRDefault="00BA04C2" w:rsidP="009C05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начальник Управления;</w:t>
      </w:r>
    </w:p>
    <w:p w:rsidR="00BA04C2" w:rsidRPr="009C05E5" w:rsidRDefault="00BA04C2" w:rsidP="009C05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заместитель начальника Управления;</w:t>
      </w:r>
    </w:p>
    <w:p w:rsidR="00BA04C2" w:rsidRPr="009C05E5" w:rsidRDefault="00BA04C2" w:rsidP="009C05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заместитель начальника Управления - начальник отдела.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2.1. Все должности в отделе внутреннего финансового аудита Управления - аппарат директора.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3. Управление кадров и противодействия коррупции:</w:t>
      </w:r>
    </w:p>
    <w:p w:rsidR="00BA04C2" w:rsidRPr="009C05E5" w:rsidRDefault="00BA04C2" w:rsidP="009C05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начальник Управления;</w:t>
      </w:r>
    </w:p>
    <w:p w:rsidR="00BA04C2" w:rsidRPr="009C05E5" w:rsidRDefault="00BA04C2" w:rsidP="009C05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заместитель начальника Управления;</w:t>
      </w:r>
    </w:p>
    <w:p w:rsidR="00BA04C2" w:rsidRPr="009C05E5" w:rsidRDefault="00BA04C2" w:rsidP="009C05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заместитель начальника Управления - начальник отдела.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3.1. Все должности в отделе противодействия коррупции Управления кадров и противодействия коррупции.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3.2. Все должности в отделе подбора и развития персонала Управления кадров и противодействия коррупции.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3.3. Все должности в отделе эксплуатации объектов и снабжения Управления кадров и противодействия коррупции.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4. Управление документооборота:</w:t>
      </w:r>
    </w:p>
    <w:p w:rsidR="00BA04C2" w:rsidRPr="009C05E5" w:rsidRDefault="00BA04C2" w:rsidP="009C05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начальник Управления;</w:t>
      </w:r>
    </w:p>
    <w:p w:rsidR="00BA04C2" w:rsidRPr="009C05E5" w:rsidRDefault="00BA04C2" w:rsidP="009C05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заместитель начальника Управления;</w:t>
      </w:r>
    </w:p>
    <w:p w:rsidR="00BA04C2" w:rsidRPr="009C05E5" w:rsidRDefault="00BA04C2" w:rsidP="009C05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заместитель начальника Управления - начальник отдела.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lastRenderedPageBreak/>
        <w:t>4.1. Все должности в отделе специализированного учета Управления документооборота.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5. Все должности в Управлении эксплуатации информационных систем.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6. Все должности в Управлении развития информационных систем.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7. Все должности в Управлении по противодействию отмыванию доходов.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8. Все должности в Управлении организации надзорной деятельности.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9. Управление международных связей:</w:t>
      </w:r>
    </w:p>
    <w:p w:rsidR="00BA04C2" w:rsidRPr="009C05E5" w:rsidRDefault="00BA04C2" w:rsidP="009C05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начальник Управления;</w:t>
      </w:r>
    </w:p>
    <w:p w:rsidR="00BA04C2" w:rsidRPr="009C05E5" w:rsidRDefault="00BA04C2" w:rsidP="009C05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заместитель начальника Управления;</w:t>
      </w:r>
    </w:p>
    <w:p w:rsidR="00BA04C2" w:rsidRPr="009C05E5" w:rsidRDefault="00BA04C2" w:rsidP="009C05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заместитель начальника Управления - начальник отдела.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9.1. Все должности в отделе двустороннего сотрудничества Управления международных связей.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10. Все должности в Управлении по противодействию финансированию терроризма.</w:t>
      </w:r>
    </w:p>
    <w:p w:rsidR="00BA04C2" w:rsidRPr="009C05E5" w:rsidRDefault="00BA04C2" w:rsidP="009C05E5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11. Все должности в Управлении координации и взаимодействия.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 xml:space="preserve">12. Все должности в Управлении </w:t>
      </w:r>
      <w:proofErr w:type="spellStart"/>
      <w:r w:rsidRPr="009C05E5">
        <w:rPr>
          <w:rFonts w:ascii="Times New Roman" w:hAnsi="Times New Roman" w:cs="Times New Roman"/>
          <w:sz w:val="24"/>
          <w:szCs w:val="24"/>
        </w:rPr>
        <w:t>макроанализа</w:t>
      </w:r>
      <w:proofErr w:type="spellEnd"/>
      <w:r w:rsidRPr="009C05E5">
        <w:rPr>
          <w:rFonts w:ascii="Times New Roman" w:hAnsi="Times New Roman" w:cs="Times New Roman"/>
          <w:sz w:val="24"/>
          <w:szCs w:val="24"/>
        </w:rPr>
        <w:t xml:space="preserve"> и типологий.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13. Юридическое управление:</w:t>
      </w:r>
    </w:p>
    <w:p w:rsidR="00BA04C2" w:rsidRPr="009C05E5" w:rsidRDefault="00BA04C2" w:rsidP="009C05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начальник Управления;</w:t>
      </w:r>
    </w:p>
    <w:p w:rsidR="00BA04C2" w:rsidRPr="009C05E5" w:rsidRDefault="00BA04C2" w:rsidP="009C05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заместитель начальника Управления;</w:t>
      </w:r>
    </w:p>
    <w:p w:rsidR="00BA04C2" w:rsidRPr="009C05E5" w:rsidRDefault="00BA04C2" w:rsidP="009C05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заместитель начальника Управления - начальник отдела.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13.1. Все должности в отделе правового обеспечения административной практики и межведомственной координации Юридического управления.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13.2. Все должности в отделе гражданско-правовой работы и правового обеспечения финансово-хозяйственной деятельности Юридического управления.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14. Все должности в Управлении безопасности и защиты информации.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15. Финансово-экономическое управление:</w:t>
      </w:r>
    </w:p>
    <w:p w:rsidR="00BA04C2" w:rsidRPr="009C05E5" w:rsidRDefault="00BA04C2" w:rsidP="009C05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начальник Управления;</w:t>
      </w:r>
    </w:p>
    <w:p w:rsidR="00BA04C2" w:rsidRPr="009C05E5" w:rsidRDefault="00BA04C2" w:rsidP="009C05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заместитель начальника Управления;</w:t>
      </w:r>
    </w:p>
    <w:p w:rsidR="00BA04C2" w:rsidRPr="009C05E5" w:rsidRDefault="00BA04C2" w:rsidP="009C05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заместитель начальника Управления - начальник отдела;</w:t>
      </w:r>
    </w:p>
    <w:p w:rsidR="00BA04C2" w:rsidRPr="009C05E5" w:rsidRDefault="00BA04C2" w:rsidP="009C05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заместитель начальника Управления - главный бухгалтер.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15.1. Все должности в отделе финансового планирования, анализа и контроля Финансово-экономического управления, за исключением должностей "главный специалист-эксперт" и "специалист 1 разряда".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lastRenderedPageBreak/>
        <w:t>15.2. Все должности в отделе государственных закупок - Контрактной службе Финансово-экономического управления.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15.3. Должности начальника отдела - заместителя главного бухгалтера, заместителя начальника отдела - заместителя главного бухгалтера, консультанта отдела бюджетного учета и сводной отчетности Финансово-экономического управления.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16. Все должности в Управлении по работе с бюджетной сферой.</w:t>
      </w:r>
    </w:p>
    <w:p w:rsidR="00BA04C2" w:rsidRPr="009C05E5" w:rsidRDefault="00BA04C2" w:rsidP="009C05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A04C2" w:rsidRPr="009C05E5" w:rsidRDefault="00BA04C2" w:rsidP="009C05E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5E5">
        <w:rPr>
          <w:rFonts w:ascii="Times New Roman" w:hAnsi="Times New Roman" w:cs="Times New Roman"/>
          <w:b/>
          <w:sz w:val="24"/>
          <w:szCs w:val="24"/>
        </w:rPr>
        <w:t>II. Должности федеральной государственной гражданской</w:t>
      </w:r>
    </w:p>
    <w:p w:rsidR="00BA04C2" w:rsidRPr="009C05E5" w:rsidRDefault="00BA04C2" w:rsidP="009C05E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5E5">
        <w:rPr>
          <w:rFonts w:ascii="Times New Roman" w:hAnsi="Times New Roman" w:cs="Times New Roman"/>
          <w:b/>
          <w:sz w:val="24"/>
          <w:szCs w:val="24"/>
        </w:rPr>
        <w:t>службы в территориальных органах Федеральной службы</w:t>
      </w:r>
    </w:p>
    <w:p w:rsidR="00BA04C2" w:rsidRPr="009C05E5" w:rsidRDefault="00BA04C2" w:rsidP="009C05E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b/>
          <w:sz w:val="24"/>
          <w:szCs w:val="24"/>
        </w:rPr>
        <w:t>по финансовому мониторингу</w:t>
      </w:r>
    </w:p>
    <w:p w:rsidR="00BA04C2" w:rsidRPr="009C05E5" w:rsidRDefault="00BA04C2" w:rsidP="009C05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1. Помощник руководителя территориального органа Федеральной службы по финансовому мониторингу.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2. Начальник отдела.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3. Заместитель начальника отдела.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4. Консультант отдела.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5. Главный специалист-эксперт отдела, ведущий специалист-эксперт отдела, специалист-эксперт отдела.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6. Старший специалист 1 разряда отдела, старший специалист 2 разряда отдела, старший специалист 3 разряда отдела.</w:t>
      </w:r>
    </w:p>
    <w:p w:rsidR="00BA04C2" w:rsidRPr="009C05E5" w:rsidRDefault="00BA04C2" w:rsidP="009C05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5E5">
        <w:rPr>
          <w:rFonts w:ascii="Times New Roman" w:hAnsi="Times New Roman" w:cs="Times New Roman"/>
          <w:sz w:val="24"/>
          <w:szCs w:val="24"/>
        </w:rPr>
        <w:t>7. Специалист 1 разряда отдела, специалист 2 разряда отдела, специалист 3 разряда отдела.</w:t>
      </w:r>
    </w:p>
    <w:p w:rsidR="00BA04C2" w:rsidRPr="00BA04C2" w:rsidRDefault="00BA04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04C2" w:rsidRDefault="00BA04C2">
      <w:pPr>
        <w:pStyle w:val="ConsPlusNormal"/>
        <w:jc w:val="both"/>
      </w:pPr>
    </w:p>
    <w:p w:rsidR="00BA04C2" w:rsidRDefault="00BA04C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  <w:bookmarkStart w:id="1" w:name="_GoBack"/>
      <w:bookmarkEnd w:id="1"/>
    </w:p>
    <w:p w:rsidR="00354477" w:rsidRPr="00BA04C2" w:rsidRDefault="00354477">
      <w:pPr>
        <w:rPr>
          <w:rFonts w:ascii="Times New Roman" w:hAnsi="Times New Roman" w:cs="Times New Roman"/>
          <w:sz w:val="24"/>
          <w:szCs w:val="24"/>
        </w:rPr>
      </w:pPr>
    </w:p>
    <w:sectPr w:rsidR="00354477" w:rsidRPr="00BA04C2" w:rsidSect="009C05E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136BB"/>
    <w:multiLevelType w:val="hybridMultilevel"/>
    <w:tmpl w:val="A6B27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4C2"/>
    <w:rsid w:val="00354477"/>
    <w:rsid w:val="009C05E5"/>
    <w:rsid w:val="00BA0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75646C-840D-4A39-B015-6C5672126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04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04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A04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C05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05E5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9C05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162678F8463A4EF91E95C320B8C4D0B6476F2E6C8D6F1A46D2DC9A8ADA20D38C0219CC9EE5E5C1V9B3P" TargetMode="External"/><Relationship Id="rId13" Type="http://schemas.openxmlformats.org/officeDocument/2006/relationships/hyperlink" Target="consultantplus://offline/ref=2A162678F8463A4EF91E95C320B8C4D0B6436E216D8B6F1A46D2DC9A8ADA20D38C0219CC9EE5E5C1V9BC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A162678F8463A4EF91E95C320B8C4D0B6416E25638E6F1A46D2DC9A8ADA20D38C0219CCV9BCP" TargetMode="External"/><Relationship Id="rId12" Type="http://schemas.openxmlformats.org/officeDocument/2006/relationships/hyperlink" Target="consultantplus://offline/ref=2A162678F8463A4EF91E95C320B8C4D0B549652E65816F1A46D2DC9A8ADA20D38C0219CC9EE5E5C1V9BC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162678F8463A4EF91E95C320B8C4D0B6436E216D8B6F1A46D2DC9A8ADA20D38C0219CC9EE5E5C1V9BCP" TargetMode="External"/><Relationship Id="rId11" Type="http://schemas.openxmlformats.org/officeDocument/2006/relationships/hyperlink" Target="consultantplus://offline/ref=2A162678F8463A4EF91E95C320B8C4D0B546642E6C816F1A46D2DC9A8AVDBAP" TargetMode="External"/><Relationship Id="rId5" Type="http://schemas.openxmlformats.org/officeDocument/2006/relationships/hyperlink" Target="consultantplus://offline/ref=2A162678F8463A4EF91E95C320B8C4D0B549652E65816F1A46D2DC9A8ADA20D38C0219CC9EE5E5C1V9BCP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A162678F8463A4EF91E95C320B8C4D0B546632760886F1A46D2DC9A8AVDBA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A162678F8463A4EF91E95C320B8C4D0B642642463816F1A46D2DC9A8ADA20D38C0219CC9EE5E5C2V9B9P" TargetMode="External"/><Relationship Id="rId14" Type="http://schemas.openxmlformats.org/officeDocument/2006/relationships/hyperlink" Target="consultantplus://offline/ref=2A162678F8463A4EF91E95C320B8C4D0B6436E216D8B6F1A46D2DC9A8ADA20D38C0219CC9EE5E5C1V9BC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1615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test2</Company>
  <LinksUpToDate>false</LinksUpToDate>
  <CharactersWithSpaces>10806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Литвиненко Денис Дмитриевич</dc:creator>
  <cp:keywords/>
  <dc:description/>
  <cp:lastModifiedBy>Денис Д. Литвиненко</cp:lastModifiedBy>
  <cp:revision>2</cp:revision>
  <cp:lastPrinted>2018-06-15T07:32:00Z</cp:lastPrinted>
  <dcterms:created xsi:type="dcterms:W3CDTF">2018-06-14T15:01:00Z</dcterms:created>
  <dcterms:modified xsi:type="dcterms:W3CDTF">2018-06-15T07:35:00Z</dcterms:modified>
</cp:coreProperties>
</file>